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4F5AE" w14:textId="77777777" w:rsidR="00647D09" w:rsidRPr="00647D09" w:rsidRDefault="00647D09" w:rsidP="00647D09">
      <w:r w:rsidRPr="00647D09">
        <w:rPr>
          <w:b/>
          <w:bCs/>
        </w:rPr>
        <w:t>TO ALL INTERESTED AGENCIES AND PUBLIC GROUPS</w:t>
      </w:r>
      <w:r w:rsidRPr="00647D09">
        <w:t>:</w:t>
      </w:r>
    </w:p>
    <w:p w14:paraId="5011FED5" w14:textId="77777777" w:rsidR="00647D09" w:rsidRPr="00647D09" w:rsidRDefault="00647D09" w:rsidP="00647D09">
      <w:r w:rsidRPr="00647D09">
        <w:t> </w:t>
      </w:r>
    </w:p>
    <w:p w14:paraId="5D6A1D6D" w14:textId="77777777" w:rsidR="00647D09" w:rsidRPr="00647D09" w:rsidRDefault="00647D09" w:rsidP="00647D09">
      <w:r w:rsidRPr="00647D09">
        <w:t>The Texas Water Development Board (TWDB) issued a Categorical Exclusion from a full environmental review on August 10, 2026, for the City of Arp, Sewer Plant Replacement and I &amp; I Reduction Project, Smith County, Texas, Clean Water State Revolving Fund (CWSRF), TWDB Project No. 73947. The full text and maps for the Categorical Exclusion are available on the TWDB website at </w:t>
      </w:r>
      <w:hyperlink r:id="rId4" w:tgtFrame="_blank" w:history="1">
        <w:r w:rsidRPr="00647D09">
          <w:rPr>
            <w:rStyle w:val="Hyperlink"/>
          </w:rPr>
          <w:t>https://www.twdb.texas.gov/financial/reports/environmental_findings/index.asp</w:t>
        </w:r>
      </w:hyperlink>
      <w:r w:rsidRPr="00647D09">
        <w:t>.</w:t>
      </w:r>
    </w:p>
    <w:p w14:paraId="4AF7B597" w14:textId="77777777" w:rsidR="00647D09" w:rsidRPr="00647D09" w:rsidRDefault="00647D09" w:rsidP="00647D09">
      <w:r w:rsidRPr="00647D09">
        <w:t> </w:t>
      </w:r>
    </w:p>
    <w:p w14:paraId="1BFE3747" w14:textId="77777777" w:rsidR="00647D09" w:rsidRPr="00647D09" w:rsidRDefault="00647D09" w:rsidP="00647D09">
      <w:r w:rsidRPr="00647D09">
        <w:t>Comments regarding this determination may be submitted to the Director of Regional Water Project Development, Texas Water Development Board, P.O. Box 13231, Austin, Texas 78711</w:t>
      </w:r>
      <w:r w:rsidRPr="00647D09">
        <w:rPr>
          <w:rFonts w:ascii="Cambria Math" w:hAnsi="Cambria Math" w:cs="Cambria Math"/>
        </w:rPr>
        <w:t>‐</w:t>
      </w:r>
      <w:r w:rsidRPr="00647D09">
        <w:t>3231 or via email at</w:t>
      </w:r>
      <w:r w:rsidRPr="00647D09">
        <w:rPr>
          <w:rFonts w:ascii="Aptos" w:hAnsi="Aptos" w:cs="Aptos"/>
        </w:rPr>
        <w:t> </w:t>
      </w:r>
      <w:hyperlink r:id="rId5" w:tgtFrame="_blank" w:history="1">
        <w:r w:rsidRPr="00647D09">
          <w:rPr>
            <w:rStyle w:val="Hyperlink"/>
          </w:rPr>
          <w:t>RWPD-Environmental@twdb.texas.gov</w:t>
        </w:r>
      </w:hyperlink>
      <w:r w:rsidRPr="00647D09">
        <w:t>.</w:t>
      </w:r>
    </w:p>
    <w:p w14:paraId="46492388" w14:textId="77777777" w:rsidR="004D5E43" w:rsidRDefault="004D5E43"/>
    <w:sectPr w:rsidR="004D5E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09"/>
    <w:rsid w:val="004D5E43"/>
    <w:rsid w:val="00647D09"/>
    <w:rsid w:val="00A22D0D"/>
    <w:rsid w:val="00C619BF"/>
    <w:rsid w:val="00D7549F"/>
    <w:rsid w:val="00E80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D3DF9"/>
  <w15:chartTrackingRefBased/>
  <w15:docId w15:val="{9FBF74E2-C2B3-4A86-A47C-BEF96559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7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7549F"/>
    <w:pPr>
      <w:framePr w:w="7920" w:h="1980" w:hRule="exact" w:hSpace="180" w:wrap="auto" w:hAnchor="page" w:xAlign="center" w:yAlign="bottom"/>
      <w:spacing w:after="0" w:line="240" w:lineRule="auto"/>
      <w:ind w:left="2880"/>
    </w:pPr>
    <w:rPr>
      <w:rFonts w:asciiTheme="majorHAnsi" w:eastAsiaTheme="majorEastAsia" w:hAnsiTheme="majorHAnsi" w:cstheme="majorBidi"/>
      <w:kern w:val="0"/>
      <w:sz w:val="28"/>
      <w14:ligatures w14:val="none"/>
    </w:rPr>
  </w:style>
  <w:style w:type="character" w:customStyle="1" w:styleId="Heading1Char">
    <w:name w:val="Heading 1 Char"/>
    <w:basedOn w:val="DefaultParagraphFont"/>
    <w:link w:val="Heading1"/>
    <w:uiPriority w:val="9"/>
    <w:rsid w:val="00647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7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D09"/>
    <w:rPr>
      <w:rFonts w:eastAsiaTheme="majorEastAsia" w:cstheme="majorBidi"/>
      <w:color w:val="272727" w:themeColor="text1" w:themeTint="D8"/>
    </w:rPr>
  </w:style>
  <w:style w:type="paragraph" w:styleId="Title">
    <w:name w:val="Title"/>
    <w:basedOn w:val="Normal"/>
    <w:next w:val="Normal"/>
    <w:link w:val="TitleChar"/>
    <w:uiPriority w:val="10"/>
    <w:qFormat/>
    <w:rsid w:val="00647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D09"/>
    <w:pPr>
      <w:spacing w:before="160"/>
      <w:jc w:val="center"/>
    </w:pPr>
    <w:rPr>
      <w:i/>
      <w:iCs/>
      <w:color w:val="404040" w:themeColor="text1" w:themeTint="BF"/>
    </w:rPr>
  </w:style>
  <w:style w:type="character" w:customStyle="1" w:styleId="QuoteChar">
    <w:name w:val="Quote Char"/>
    <w:basedOn w:val="DefaultParagraphFont"/>
    <w:link w:val="Quote"/>
    <w:uiPriority w:val="29"/>
    <w:rsid w:val="00647D09"/>
    <w:rPr>
      <w:i/>
      <w:iCs/>
      <w:color w:val="404040" w:themeColor="text1" w:themeTint="BF"/>
    </w:rPr>
  </w:style>
  <w:style w:type="paragraph" w:styleId="ListParagraph">
    <w:name w:val="List Paragraph"/>
    <w:basedOn w:val="Normal"/>
    <w:uiPriority w:val="34"/>
    <w:qFormat/>
    <w:rsid w:val="00647D09"/>
    <w:pPr>
      <w:ind w:left="720"/>
      <w:contextualSpacing/>
    </w:pPr>
  </w:style>
  <w:style w:type="character" w:styleId="IntenseEmphasis">
    <w:name w:val="Intense Emphasis"/>
    <w:basedOn w:val="DefaultParagraphFont"/>
    <w:uiPriority w:val="21"/>
    <w:qFormat/>
    <w:rsid w:val="00647D09"/>
    <w:rPr>
      <w:i/>
      <w:iCs/>
      <w:color w:val="0F4761" w:themeColor="accent1" w:themeShade="BF"/>
    </w:rPr>
  </w:style>
  <w:style w:type="paragraph" w:styleId="IntenseQuote">
    <w:name w:val="Intense Quote"/>
    <w:basedOn w:val="Normal"/>
    <w:next w:val="Normal"/>
    <w:link w:val="IntenseQuoteChar"/>
    <w:uiPriority w:val="30"/>
    <w:qFormat/>
    <w:rsid w:val="00647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D09"/>
    <w:rPr>
      <w:i/>
      <w:iCs/>
      <w:color w:val="0F4761" w:themeColor="accent1" w:themeShade="BF"/>
    </w:rPr>
  </w:style>
  <w:style w:type="character" w:styleId="IntenseReference">
    <w:name w:val="Intense Reference"/>
    <w:basedOn w:val="DefaultParagraphFont"/>
    <w:uiPriority w:val="32"/>
    <w:qFormat/>
    <w:rsid w:val="00647D09"/>
    <w:rPr>
      <w:b/>
      <w:bCs/>
      <w:smallCaps/>
      <w:color w:val="0F4761" w:themeColor="accent1" w:themeShade="BF"/>
      <w:spacing w:val="5"/>
    </w:rPr>
  </w:style>
  <w:style w:type="character" w:styleId="Hyperlink">
    <w:name w:val="Hyperlink"/>
    <w:basedOn w:val="DefaultParagraphFont"/>
    <w:uiPriority w:val="99"/>
    <w:unhideWhenUsed/>
    <w:rsid w:val="00647D09"/>
    <w:rPr>
      <w:color w:val="467886" w:themeColor="hyperlink"/>
      <w:u w:val="single"/>
    </w:rPr>
  </w:style>
  <w:style w:type="character" w:styleId="UnresolvedMention">
    <w:name w:val="Unresolved Mention"/>
    <w:basedOn w:val="DefaultParagraphFont"/>
    <w:uiPriority w:val="99"/>
    <w:semiHidden/>
    <w:unhideWhenUsed/>
    <w:rsid w:val="00647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WPD-Environmental@twdb.texas.gov" TargetMode="External"/><Relationship Id="rId4" Type="http://schemas.openxmlformats.org/officeDocument/2006/relationships/hyperlink" Target="https://www.twdb.texas.gov/financial/reports/environmental_findings/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136</Words>
  <Characters>776</Characters>
  <Application>Microsoft Office Word</Application>
  <DocSecurity>0</DocSecurity>
  <Lines>6</Lines>
  <Paragraphs>1</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Secretary</dc:creator>
  <cp:keywords/>
  <dc:description/>
  <cp:lastModifiedBy>Arp Secretary</cp:lastModifiedBy>
  <cp:revision>1</cp:revision>
  <dcterms:created xsi:type="dcterms:W3CDTF">2026-09-09T22:05:00Z</dcterms:created>
  <dcterms:modified xsi:type="dcterms:W3CDTF">2026-09-09T22:06:00Z</dcterms:modified>
</cp:coreProperties>
</file>